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C22FD" w14:textId="6A87B9F1" w:rsidR="009A3024" w:rsidRPr="00C471AB" w:rsidRDefault="00EF0880" w:rsidP="00EF0880">
      <w:pPr>
        <w:pStyle w:val="Heading1"/>
        <w:ind w:left="-993" w:right="-1180" w:firstLine="993"/>
        <w:rPr>
          <w:b/>
          <w:bCs/>
          <w:sz w:val="40"/>
          <w:szCs w:val="40"/>
          <w:u w:val="single"/>
        </w:rPr>
      </w:pPr>
      <w:r w:rsidRPr="00C471AB">
        <w:rPr>
          <w:b/>
          <w:bCs/>
          <w:noProof/>
          <w:sz w:val="40"/>
          <w:szCs w:val="40"/>
          <w:u w:val="single"/>
        </w:rPr>
        <w:drawing>
          <wp:anchor distT="0" distB="0" distL="114300" distR="114300" simplePos="0" relativeHeight="251658242" behindDoc="1" locked="0" layoutInCell="1" allowOverlap="1" wp14:anchorId="2F7698C8" wp14:editId="4E7497E5">
            <wp:simplePos x="0" y="0"/>
            <wp:positionH relativeFrom="column">
              <wp:posOffset>5051425</wp:posOffset>
            </wp:positionH>
            <wp:positionV relativeFrom="paragraph">
              <wp:posOffset>105410</wp:posOffset>
            </wp:positionV>
            <wp:extent cx="1268730" cy="514350"/>
            <wp:effectExtent l="0" t="0" r="7620" b="0"/>
            <wp:wrapTight wrapText="bothSides">
              <wp:wrapPolygon edited="0">
                <wp:start x="0" y="0"/>
                <wp:lineTo x="0" y="20800"/>
                <wp:lineTo x="21405" y="20800"/>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73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5D8" w:rsidRPr="00C471AB">
        <w:rPr>
          <w:b/>
          <w:bCs/>
          <w:sz w:val="40"/>
          <w:szCs w:val="40"/>
          <w:u w:val="single"/>
        </w:rPr>
        <w:t>NHS App FAQ’s</w:t>
      </w:r>
      <w:r w:rsidRPr="00C471AB">
        <w:rPr>
          <w:b/>
          <w:bCs/>
          <w:sz w:val="40"/>
          <w:szCs w:val="40"/>
          <w:u w:val="single"/>
        </w:rPr>
        <w:t xml:space="preserve"> </w:t>
      </w:r>
    </w:p>
    <w:p w14:paraId="1563FC9A" w14:textId="17554D30" w:rsidR="00D155D8" w:rsidRDefault="00D155D8" w:rsidP="00D155D8"/>
    <w:p w14:paraId="6817AD9F" w14:textId="5CE5D28D" w:rsidR="00D155D8" w:rsidRPr="00FD2D9C" w:rsidRDefault="00D155D8" w:rsidP="00D155D8">
      <w:pPr>
        <w:rPr>
          <w:b/>
          <w:bCs/>
          <w:color w:val="2F5496" w:themeColor="accent1" w:themeShade="BF"/>
        </w:rPr>
      </w:pPr>
      <w:r w:rsidRPr="00FD2D9C">
        <w:rPr>
          <w:b/>
          <w:bCs/>
          <w:color w:val="2F5496" w:themeColor="accent1" w:themeShade="BF"/>
        </w:rPr>
        <w:t>What is the NHS App?</w:t>
      </w:r>
    </w:p>
    <w:p w14:paraId="2105EE84" w14:textId="42FB82F7" w:rsidR="00D155D8" w:rsidRPr="00FD2D9C" w:rsidRDefault="00D155D8" w:rsidP="00D155D8">
      <w:r w:rsidRPr="00D155D8">
        <w:t>The NHS App allows you to access a range of NHS services. </w:t>
      </w:r>
      <w:r w:rsidR="00FD2D9C">
        <w:t>It is an easy-to-use app which allows you to manage your health in one place.</w:t>
      </w:r>
      <w:r w:rsidR="00FD2D9C">
        <w:br/>
      </w:r>
    </w:p>
    <w:p w14:paraId="3AD12B32" w14:textId="13E471AD" w:rsidR="00D155D8" w:rsidRPr="00FD2D9C" w:rsidRDefault="00D155D8" w:rsidP="00D155D8">
      <w:pPr>
        <w:rPr>
          <w:b/>
          <w:bCs/>
          <w:color w:val="2F5496" w:themeColor="accent1" w:themeShade="BF"/>
        </w:rPr>
      </w:pPr>
      <w:r w:rsidRPr="00FD2D9C">
        <w:rPr>
          <w:b/>
          <w:bCs/>
          <w:color w:val="2F5496" w:themeColor="accent1" w:themeShade="BF"/>
        </w:rPr>
        <w:t>Who can use the NHS App?</w:t>
      </w:r>
    </w:p>
    <w:p w14:paraId="37FD0938" w14:textId="77777777" w:rsidR="00D155D8" w:rsidRPr="00D155D8" w:rsidRDefault="00D155D8" w:rsidP="00D155D8">
      <w:pPr>
        <w:rPr>
          <w:lang w:eastAsia="en-GB"/>
        </w:rPr>
      </w:pPr>
      <w:r w:rsidRPr="00D155D8">
        <w:rPr>
          <w:lang w:eastAsia="en-GB"/>
        </w:rPr>
        <w:t>To use the NHS App or </w:t>
      </w:r>
      <w:hyperlink r:id="rId6" w:history="1">
        <w:r w:rsidRPr="00D155D8">
          <w:rPr>
            <w:rStyle w:val="Hyperlink"/>
            <w:lang w:eastAsia="en-GB"/>
          </w:rPr>
          <w:t>log in through the NHS website</w:t>
        </w:r>
      </w:hyperlink>
      <w:r w:rsidRPr="00D155D8">
        <w:rPr>
          <w:lang w:eastAsia="en-GB"/>
        </w:rPr>
        <w:t> you must be:</w:t>
      </w:r>
    </w:p>
    <w:p w14:paraId="0157739A" w14:textId="0B859B3C" w:rsidR="00D155D8" w:rsidRPr="00D155D8" w:rsidRDefault="00FD2D9C" w:rsidP="00D155D8">
      <w:pPr>
        <w:pStyle w:val="ListParagraph"/>
        <w:numPr>
          <w:ilvl w:val="0"/>
          <w:numId w:val="4"/>
        </w:numPr>
        <w:rPr>
          <w:lang w:eastAsia="en-GB"/>
        </w:rPr>
      </w:pPr>
      <w:r>
        <w:rPr>
          <w:lang w:eastAsia="en-GB"/>
        </w:rPr>
        <w:t>A</w:t>
      </w:r>
      <w:r w:rsidR="00D155D8" w:rsidRPr="00D155D8">
        <w:rPr>
          <w:lang w:eastAsia="en-GB"/>
        </w:rPr>
        <w:t xml:space="preserve">ged 13 or </w:t>
      </w:r>
      <w:r w:rsidRPr="00D155D8">
        <w:rPr>
          <w:lang w:eastAsia="en-GB"/>
        </w:rPr>
        <w:t>over</w:t>
      </w:r>
    </w:p>
    <w:p w14:paraId="3DE9ABC0" w14:textId="763794E9" w:rsidR="00D155D8" w:rsidRDefault="00FD2D9C" w:rsidP="00D155D8">
      <w:pPr>
        <w:pStyle w:val="ListParagraph"/>
        <w:numPr>
          <w:ilvl w:val="0"/>
          <w:numId w:val="4"/>
        </w:numPr>
        <w:rPr>
          <w:lang w:eastAsia="en-GB"/>
        </w:rPr>
      </w:pPr>
      <w:r>
        <w:rPr>
          <w:lang w:eastAsia="en-GB"/>
        </w:rPr>
        <w:t>R</w:t>
      </w:r>
      <w:r w:rsidR="00D155D8" w:rsidRPr="00D155D8">
        <w:rPr>
          <w:lang w:eastAsia="en-GB"/>
        </w:rPr>
        <w:t>egistered with an NHS GP surgery in England or the Isle of Man</w:t>
      </w:r>
      <w:r>
        <w:rPr>
          <w:lang w:eastAsia="en-GB"/>
        </w:rPr>
        <w:br/>
      </w:r>
    </w:p>
    <w:p w14:paraId="2EC7120A" w14:textId="3ED4B105" w:rsidR="00D155D8" w:rsidRPr="006D477B" w:rsidRDefault="00D155D8" w:rsidP="00D155D8">
      <w:pPr>
        <w:rPr>
          <w:b/>
          <w:bCs/>
          <w:color w:val="2F5496" w:themeColor="accent1" w:themeShade="BF"/>
          <w:lang w:eastAsia="en-GB"/>
        </w:rPr>
      </w:pPr>
      <w:r w:rsidRPr="00FD2D9C">
        <w:rPr>
          <w:b/>
          <w:bCs/>
          <w:noProof/>
          <w:color w:val="2F5496" w:themeColor="accent1" w:themeShade="BF"/>
        </w:rPr>
        <w:drawing>
          <wp:anchor distT="0" distB="0" distL="114300" distR="114300" simplePos="0" relativeHeight="251658240" behindDoc="1" locked="0" layoutInCell="1" allowOverlap="1" wp14:anchorId="0521A8DA" wp14:editId="23644C63">
            <wp:simplePos x="0" y="0"/>
            <wp:positionH relativeFrom="column">
              <wp:posOffset>4876800</wp:posOffset>
            </wp:positionH>
            <wp:positionV relativeFrom="paragraph">
              <wp:posOffset>181610</wp:posOffset>
            </wp:positionV>
            <wp:extent cx="1206500" cy="876300"/>
            <wp:effectExtent l="0" t="0" r="0" b="0"/>
            <wp:wrapTight wrapText="bothSides">
              <wp:wrapPolygon edited="0">
                <wp:start x="0" y="0"/>
                <wp:lineTo x="0" y="21130"/>
                <wp:lineTo x="21145" y="21130"/>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77B">
        <w:rPr>
          <w:b/>
          <w:bCs/>
          <w:color w:val="2F5496" w:themeColor="accent1" w:themeShade="BF"/>
          <w:lang w:eastAsia="en-GB"/>
        </w:rPr>
        <w:t>Where can I download the NHS App?</w:t>
      </w:r>
    </w:p>
    <w:p w14:paraId="260BDC21" w14:textId="6868E1B9" w:rsidR="00D155D8" w:rsidRPr="006D477B" w:rsidRDefault="00D155D8" w:rsidP="00D155D8">
      <w:pPr>
        <w:rPr>
          <w:lang w:eastAsia="en-GB"/>
        </w:rPr>
      </w:pPr>
      <w:r w:rsidRPr="006D477B">
        <w:rPr>
          <w:lang w:eastAsia="en-GB"/>
        </w:rPr>
        <w:t>If you have an Apple device (iPhone or iPad)</w:t>
      </w:r>
      <w:r>
        <w:rPr>
          <w:lang w:eastAsia="en-GB"/>
        </w:rPr>
        <w:t>, you can download the app on the App Store.</w:t>
      </w:r>
    </w:p>
    <w:p w14:paraId="5B3F91D1" w14:textId="5C895FFA" w:rsidR="00D155D8" w:rsidRDefault="00D155D8" w:rsidP="00D155D8">
      <w:pPr>
        <w:rPr>
          <w:lang w:eastAsia="en-GB"/>
        </w:rPr>
      </w:pPr>
      <w:r>
        <w:rPr>
          <w:lang w:eastAsia="en-GB"/>
        </w:rPr>
        <w:t>I</w:t>
      </w:r>
      <w:r w:rsidRPr="006D477B">
        <w:rPr>
          <w:lang w:eastAsia="en-GB"/>
        </w:rPr>
        <w:t>f you have an Android device (Samsung Galaxy, Huawei, Google Pixel etc)</w:t>
      </w:r>
      <w:r>
        <w:rPr>
          <w:lang w:eastAsia="en-GB"/>
        </w:rPr>
        <w:t xml:space="preserve">, you can download the app on Google Play. </w:t>
      </w:r>
      <w:r w:rsidR="00FD2D9C">
        <w:rPr>
          <w:lang w:eastAsia="en-GB"/>
        </w:rPr>
        <w:br/>
      </w:r>
    </w:p>
    <w:p w14:paraId="4F421E27" w14:textId="0E85D4E1" w:rsidR="00D155D8" w:rsidRPr="00FD2D9C" w:rsidRDefault="00D155D8" w:rsidP="00D155D8">
      <w:pPr>
        <w:rPr>
          <w:b/>
          <w:bCs/>
          <w:color w:val="2F5496" w:themeColor="accent1" w:themeShade="BF"/>
        </w:rPr>
      </w:pPr>
      <w:r w:rsidRPr="00FD2D9C">
        <w:rPr>
          <w:b/>
          <w:bCs/>
          <w:color w:val="2F5496" w:themeColor="accent1" w:themeShade="BF"/>
        </w:rPr>
        <w:t>How do I sign up once I have the app?</w:t>
      </w:r>
    </w:p>
    <w:p w14:paraId="6A4E0D65" w14:textId="77777777" w:rsidR="00D155D8" w:rsidRPr="00D155D8" w:rsidRDefault="00D155D8" w:rsidP="00D155D8">
      <w:pPr>
        <w:rPr>
          <w:lang w:eastAsia="en-GB"/>
        </w:rPr>
      </w:pPr>
      <w:r w:rsidRPr="00D155D8">
        <w:rPr>
          <w:lang w:eastAsia="en-GB"/>
        </w:rPr>
        <w:t>Once you have downloaded the NHS App, you will need to set up your NHS login if you have not already got one.</w:t>
      </w:r>
    </w:p>
    <w:p w14:paraId="4FAFEAA6" w14:textId="1EC5EEF1" w:rsidR="002C02D4" w:rsidRDefault="002C02D4" w:rsidP="002C02D4">
      <w:pPr>
        <w:rPr>
          <w:rStyle w:val="ui-provider"/>
          <w:lang w:eastAsia="en-GB"/>
        </w:rPr>
      </w:pPr>
      <w:r>
        <w:rPr>
          <w:rStyle w:val="ui-provider"/>
        </w:rPr>
        <w:t>You will need one of the following photo IDs to set this up:</w:t>
      </w:r>
    </w:p>
    <w:p w14:paraId="6860B3E0" w14:textId="202F3FD1" w:rsidR="00D155D8" w:rsidRPr="00D155D8" w:rsidRDefault="00D155D8" w:rsidP="00D155D8">
      <w:pPr>
        <w:pStyle w:val="ListParagraph"/>
        <w:numPr>
          <w:ilvl w:val="0"/>
          <w:numId w:val="6"/>
        </w:numPr>
        <w:rPr>
          <w:lang w:eastAsia="en-GB"/>
        </w:rPr>
      </w:pPr>
      <w:r w:rsidRPr="00D155D8">
        <w:rPr>
          <w:lang w:eastAsia="en-GB"/>
        </w:rPr>
        <w:t>a passport</w:t>
      </w:r>
    </w:p>
    <w:p w14:paraId="60E17B6E" w14:textId="77777777" w:rsidR="00D155D8" w:rsidRPr="00D155D8" w:rsidRDefault="00D155D8" w:rsidP="00D155D8">
      <w:pPr>
        <w:pStyle w:val="ListParagraph"/>
        <w:numPr>
          <w:ilvl w:val="0"/>
          <w:numId w:val="6"/>
        </w:numPr>
        <w:rPr>
          <w:lang w:eastAsia="en-GB"/>
        </w:rPr>
      </w:pPr>
      <w:r w:rsidRPr="00D155D8">
        <w:rPr>
          <w:lang w:eastAsia="en-GB"/>
        </w:rPr>
        <w:t>a UK driving licence (full or provisional)</w:t>
      </w:r>
    </w:p>
    <w:p w14:paraId="454909BF" w14:textId="77777777" w:rsidR="00D155D8" w:rsidRPr="00D155D8" w:rsidRDefault="00D155D8" w:rsidP="00D155D8">
      <w:pPr>
        <w:pStyle w:val="ListParagraph"/>
        <w:numPr>
          <w:ilvl w:val="0"/>
          <w:numId w:val="6"/>
        </w:numPr>
        <w:rPr>
          <w:lang w:eastAsia="en-GB"/>
        </w:rPr>
      </w:pPr>
      <w:r w:rsidRPr="00D155D8">
        <w:rPr>
          <w:lang w:eastAsia="en-GB"/>
        </w:rPr>
        <w:t>a European driving licence (full)</w:t>
      </w:r>
    </w:p>
    <w:p w14:paraId="50E345D2" w14:textId="77777777" w:rsidR="00FE7745" w:rsidRDefault="00D155D8" w:rsidP="00D155D8">
      <w:pPr>
        <w:pStyle w:val="ListParagraph"/>
        <w:numPr>
          <w:ilvl w:val="0"/>
          <w:numId w:val="6"/>
        </w:numPr>
        <w:rPr>
          <w:lang w:eastAsia="en-GB"/>
        </w:rPr>
      </w:pPr>
      <w:r w:rsidRPr="00D155D8">
        <w:rPr>
          <w:lang w:eastAsia="en-GB"/>
        </w:rPr>
        <w:t>a European national identity card</w:t>
      </w:r>
    </w:p>
    <w:p w14:paraId="25434BC3" w14:textId="5F68C8B8" w:rsidR="00D155D8" w:rsidRDefault="00FE7745" w:rsidP="00FE7745">
      <w:pPr>
        <w:rPr>
          <w:lang w:eastAsia="en-GB"/>
        </w:rPr>
      </w:pPr>
      <w:r w:rsidRPr="00FE7745">
        <w:t>If you do not have one of these, contact your GP surgery</w:t>
      </w:r>
      <w:r>
        <w:t xml:space="preserve"> and ask to be registered for online services</w:t>
      </w:r>
      <w:r w:rsidRPr="00FE7745">
        <w:t xml:space="preserve">. </w:t>
      </w:r>
      <w:r>
        <w:t>They will then provide you with</w:t>
      </w:r>
      <w:r>
        <w:rPr>
          <w:lang w:eastAsia="en-GB"/>
        </w:rPr>
        <w:t xml:space="preserve"> </w:t>
      </w:r>
      <w:r w:rsidRPr="00FE7745">
        <w:rPr>
          <w:lang w:eastAsia="en-GB"/>
        </w:rPr>
        <w:t>Linkage Key (could be called Passphrase)</w:t>
      </w:r>
      <w:r>
        <w:rPr>
          <w:lang w:eastAsia="en-GB"/>
        </w:rPr>
        <w:t xml:space="preserve">, </w:t>
      </w:r>
      <w:r w:rsidRPr="00FE7745">
        <w:rPr>
          <w:lang w:eastAsia="en-GB"/>
        </w:rPr>
        <w:t>ODS Code (could be called Organisation Code or Practice ID)</w:t>
      </w:r>
      <w:r>
        <w:rPr>
          <w:lang w:eastAsia="en-GB"/>
        </w:rPr>
        <w:t xml:space="preserve">, </w:t>
      </w:r>
      <w:r w:rsidRPr="00FE7745">
        <w:rPr>
          <w:lang w:eastAsia="en-GB"/>
        </w:rPr>
        <w:t>Account ID</w:t>
      </w:r>
      <w:r>
        <w:rPr>
          <w:lang w:eastAsia="en-GB"/>
        </w:rPr>
        <w:t xml:space="preserve">. </w:t>
      </w:r>
      <w:r w:rsidRPr="00FE7745">
        <w:rPr>
          <w:lang w:eastAsia="en-GB"/>
        </w:rPr>
        <w:t>You can use these 3 registration details to prove who you are instead of using photo ID</w:t>
      </w:r>
      <w:r>
        <w:rPr>
          <w:lang w:eastAsia="en-GB"/>
        </w:rPr>
        <w:t xml:space="preserve"> for the NHS App.</w:t>
      </w:r>
    </w:p>
    <w:p w14:paraId="0DE18332" w14:textId="75AD7AF3" w:rsidR="00D155D8" w:rsidRPr="00FD2D9C" w:rsidRDefault="00D155D8" w:rsidP="00D155D8">
      <w:pPr>
        <w:rPr>
          <w:b/>
          <w:bCs/>
          <w:color w:val="2F5496" w:themeColor="accent1" w:themeShade="BF"/>
          <w:lang w:eastAsia="en-GB"/>
        </w:rPr>
      </w:pPr>
      <w:r w:rsidRPr="00FD2D9C">
        <w:rPr>
          <w:b/>
          <w:bCs/>
          <w:color w:val="2F5496" w:themeColor="accent1" w:themeShade="BF"/>
          <w:lang w:eastAsia="en-GB"/>
        </w:rPr>
        <w:t>What can I do with the NHS App?</w:t>
      </w:r>
    </w:p>
    <w:p w14:paraId="1BDA50B7" w14:textId="61C10FDE" w:rsidR="00D155D8" w:rsidRPr="00FD2D9C" w:rsidRDefault="00FD2D9C" w:rsidP="00FD2D9C">
      <w:r w:rsidRPr="00FD2D9C">
        <w:t>You need to </w:t>
      </w:r>
      <w:r>
        <w:t>prove who you are</w:t>
      </w:r>
      <w:r w:rsidRPr="00FD2D9C">
        <w:t> to get full access to the NHS App.</w:t>
      </w:r>
      <w:r>
        <w:t xml:space="preserve"> </w:t>
      </w:r>
      <w:r w:rsidRPr="00FD2D9C">
        <w:t>Some of the features below depend on your GP surgery.</w:t>
      </w:r>
    </w:p>
    <w:p w14:paraId="21574B4F" w14:textId="565DF6C4" w:rsidR="00D155D8" w:rsidRPr="00D155D8" w:rsidRDefault="00FD2D9C" w:rsidP="00D155D8">
      <w:pPr>
        <w:pStyle w:val="ListParagraph"/>
        <w:numPr>
          <w:ilvl w:val="0"/>
          <w:numId w:val="8"/>
        </w:numPr>
      </w:pPr>
      <w:r>
        <w:t>G</w:t>
      </w:r>
      <w:r w:rsidR="00D155D8" w:rsidRPr="00D155D8">
        <w:t>et health advice using the </w:t>
      </w:r>
      <w:hyperlink r:id="rId8" w:history="1">
        <w:r w:rsidR="00D155D8" w:rsidRPr="00D155D8">
          <w:rPr>
            <w:rStyle w:val="Hyperlink"/>
          </w:rPr>
          <w:t>health A-Z on the NHS website</w:t>
        </w:r>
      </w:hyperlink>
      <w:r w:rsidR="00FE7745">
        <w:rPr>
          <w:rStyle w:val="Hyperlink"/>
        </w:rPr>
        <w:t xml:space="preserve"> </w:t>
      </w:r>
      <w:r w:rsidR="00FE7745">
        <w:rPr>
          <w:rStyle w:val="Hyperlink"/>
          <w:color w:val="auto"/>
          <w:u w:val="none"/>
        </w:rPr>
        <w:t xml:space="preserve">and </w:t>
      </w:r>
      <w:r w:rsidR="00FE7745" w:rsidRPr="00D155D8">
        <w:t>using </w:t>
      </w:r>
      <w:hyperlink r:id="rId9" w:history="1">
        <w:r w:rsidR="00FE7745" w:rsidRPr="00D155D8">
          <w:rPr>
            <w:rStyle w:val="Hyperlink"/>
          </w:rPr>
          <w:t>NHS 111 online</w:t>
        </w:r>
      </w:hyperlink>
    </w:p>
    <w:p w14:paraId="2CE10F55" w14:textId="6B1F1610" w:rsidR="00D155D8" w:rsidRPr="00D155D8" w:rsidRDefault="00FD2D9C" w:rsidP="00D155D8">
      <w:pPr>
        <w:pStyle w:val="ListParagraph"/>
        <w:numPr>
          <w:ilvl w:val="0"/>
          <w:numId w:val="8"/>
        </w:numPr>
      </w:pPr>
      <w:r>
        <w:t>C</w:t>
      </w:r>
      <w:r w:rsidR="00D155D8" w:rsidRPr="00D155D8">
        <w:t>hoose your organ donation preferences</w:t>
      </w:r>
    </w:p>
    <w:p w14:paraId="51411A66" w14:textId="794BD5F3" w:rsidR="00D155D8" w:rsidRPr="00FD2D9C" w:rsidRDefault="00D155D8" w:rsidP="00FD2D9C">
      <w:pPr>
        <w:pStyle w:val="ListParagraph"/>
        <w:numPr>
          <w:ilvl w:val="0"/>
          <w:numId w:val="8"/>
        </w:numPr>
      </w:pPr>
      <w:r w:rsidRPr="00FD2D9C">
        <w:t xml:space="preserve">Access your COVID-19 vaccination record via </w:t>
      </w:r>
      <w:r w:rsidR="00FD2D9C" w:rsidRPr="00FD2D9C">
        <w:t>GOV.UK</w:t>
      </w:r>
    </w:p>
    <w:p w14:paraId="499EABAC" w14:textId="2FEBB096" w:rsidR="00D155D8" w:rsidRPr="00FD2D9C" w:rsidRDefault="00FD2D9C" w:rsidP="00FD2D9C">
      <w:pPr>
        <w:pStyle w:val="ListParagraph"/>
        <w:numPr>
          <w:ilvl w:val="0"/>
          <w:numId w:val="8"/>
        </w:numPr>
      </w:pPr>
      <w:r>
        <w:t>F</w:t>
      </w:r>
      <w:r w:rsidR="00D155D8" w:rsidRPr="00FD2D9C">
        <w:t>ind NHS services nearby</w:t>
      </w:r>
    </w:p>
    <w:p w14:paraId="127DC693" w14:textId="38619879" w:rsidR="00FD2D9C" w:rsidRPr="00FD2D9C" w:rsidRDefault="00FD2D9C" w:rsidP="00FD2D9C">
      <w:pPr>
        <w:pStyle w:val="ListParagraph"/>
        <w:numPr>
          <w:ilvl w:val="0"/>
          <w:numId w:val="8"/>
        </w:numPr>
      </w:pPr>
      <w:r>
        <w:t>O</w:t>
      </w:r>
      <w:r w:rsidRPr="00FD2D9C">
        <w:t>rder repeat prescriptions and view, set or change the pharmacy you want to collect your prescriptions from (known as your nominated pharmacy)</w:t>
      </w:r>
    </w:p>
    <w:p w14:paraId="7E37C13A" w14:textId="0C3F1436" w:rsidR="00FD2D9C" w:rsidRPr="00FD2D9C" w:rsidRDefault="00FD2D9C" w:rsidP="00FD2D9C">
      <w:pPr>
        <w:pStyle w:val="ListParagraph"/>
        <w:numPr>
          <w:ilvl w:val="0"/>
          <w:numId w:val="8"/>
        </w:numPr>
      </w:pPr>
      <w:r>
        <w:t>V</w:t>
      </w:r>
      <w:r w:rsidRPr="00FD2D9C">
        <w:t>iew your GP health record securely</w:t>
      </w:r>
    </w:p>
    <w:p w14:paraId="3BFCC761" w14:textId="25D3C8D2" w:rsidR="00FD2D9C" w:rsidRPr="00FD2D9C" w:rsidRDefault="00FD2D9C" w:rsidP="00FD2D9C">
      <w:pPr>
        <w:pStyle w:val="ListParagraph"/>
        <w:numPr>
          <w:ilvl w:val="0"/>
          <w:numId w:val="8"/>
        </w:numPr>
      </w:pPr>
      <w:r>
        <w:t>M</w:t>
      </w:r>
      <w:r w:rsidRPr="00FD2D9C">
        <w:t>anage your first hospital or clinic appointment with a specialist, if you are referred by your GP through the NHS e-Referral Service</w:t>
      </w:r>
    </w:p>
    <w:p w14:paraId="6B79B112" w14:textId="10701ED2" w:rsidR="00FD2D9C" w:rsidRDefault="00FD2D9C" w:rsidP="00FD2D9C">
      <w:pPr>
        <w:pStyle w:val="ListParagraph"/>
        <w:numPr>
          <w:ilvl w:val="0"/>
          <w:numId w:val="8"/>
        </w:numPr>
      </w:pPr>
      <w:r>
        <w:t>S</w:t>
      </w:r>
      <w:r w:rsidRPr="00FD2D9C">
        <w:t>ign up for updates about participating in health research</w:t>
      </w:r>
    </w:p>
    <w:p w14:paraId="385B1656" w14:textId="5461C2E2" w:rsidR="00FD2D9C" w:rsidRDefault="00FD2D9C" w:rsidP="00FD2D9C">
      <w:pPr>
        <w:pStyle w:val="ListParagraph"/>
        <w:numPr>
          <w:ilvl w:val="0"/>
          <w:numId w:val="8"/>
        </w:numPr>
      </w:pPr>
      <w:r>
        <w:t>Book, cancel or change appointments.</w:t>
      </w:r>
    </w:p>
    <w:p w14:paraId="457E43EC" w14:textId="3DB15520" w:rsidR="00FD2D9C" w:rsidRDefault="00FD2D9C" w:rsidP="00FD2D9C">
      <w:pPr>
        <w:pStyle w:val="ListParagraph"/>
        <w:numPr>
          <w:ilvl w:val="0"/>
          <w:numId w:val="8"/>
        </w:numPr>
      </w:pPr>
      <w:r>
        <w:t>View and manage hospital appointments.</w:t>
      </w:r>
    </w:p>
    <w:p w14:paraId="6C5B615A" w14:textId="72AF7B9B" w:rsidR="00D155D8" w:rsidRDefault="00FD2D9C" w:rsidP="00FD2D9C">
      <w:pPr>
        <w:pStyle w:val="ListParagraph"/>
        <w:numPr>
          <w:ilvl w:val="0"/>
          <w:numId w:val="8"/>
        </w:numPr>
        <w:rPr>
          <w:lang w:eastAsia="en-GB"/>
        </w:rPr>
      </w:pPr>
      <w:r>
        <w:rPr>
          <w:lang w:eastAsia="en-GB"/>
        </w:rPr>
        <w:t>M</w:t>
      </w:r>
      <w:r w:rsidRPr="00FD2D9C">
        <w:rPr>
          <w:lang w:eastAsia="en-GB"/>
        </w:rPr>
        <w:t>essage your GP surgery or a health professional online</w:t>
      </w:r>
    </w:p>
    <w:p w14:paraId="0200245B" w14:textId="1777AE6C" w:rsidR="00FD2D9C" w:rsidRDefault="00FE7745" w:rsidP="00D155D8">
      <w:pPr>
        <w:rPr>
          <w:b/>
          <w:bCs/>
          <w:color w:val="2F5496" w:themeColor="accent1" w:themeShade="BF"/>
        </w:rPr>
      </w:pPr>
      <w:r w:rsidRPr="00EF0880">
        <w:rPr>
          <w:b/>
          <w:bCs/>
          <w:noProof/>
          <w:color w:val="2F5496" w:themeColor="accent1" w:themeShade="BF"/>
          <w:sz w:val="36"/>
          <w:szCs w:val="36"/>
          <w:u w:val="single"/>
        </w:rPr>
        <w:lastRenderedPageBreak/>
        <w:drawing>
          <wp:anchor distT="0" distB="0" distL="114300" distR="114300" simplePos="0" relativeHeight="251658243" behindDoc="1" locked="0" layoutInCell="1" allowOverlap="1" wp14:anchorId="5135101E" wp14:editId="51697397">
            <wp:simplePos x="0" y="0"/>
            <wp:positionH relativeFrom="column">
              <wp:posOffset>4987290</wp:posOffset>
            </wp:positionH>
            <wp:positionV relativeFrom="paragraph">
              <wp:posOffset>92710</wp:posOffset>
            </wp:positionV>
            <wp:extent cx="1221740" cy="495300"/>
            <wp:effectExtent l="0" t="0" r="0" b="0"/>
            <wp:wrapTight wrapText="bothSides">
              <wp:wrapPolygon edited="0">
                <wp:start x="0" y="0"/>
                <wp:lineTo x="0" y="20769"/>
                <wp:lineTo x="21218" y="20769"/>
                <wp:lineTo x="212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174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3E8AD" w14:textId="43CC80D8" w:rsidR="00FE7745" w:rsidRDefault="00FE7745" w:rsidP="00D155D8">
      <w:pPr>
        <w:rPr>
          <w:b/>
          <w:bCs/>
          <w:color w:val="2F5496" w:themeColor="accent1" w:themeShade="BF"/>
        </w:rPr>
      </w:pPr>
    </w:p>
    <w:p w14:paraId="76A8D97C" w14:textId="77777777" w:rsidR="00FD2D9C" w:rsidRPr="00FD2D9C" w:rsidRDefault="00FD2D9C" w:rsidP="00FD2D9C">
      <w:pPr>
        <w:rPr>
          <w:b/>
          <w:bCs/>
          <w:color w:val="2F5496" w:themeColor="accent1" w:themeShade="BF"/>
        </w:rPr>
      </w:pPr>
      <w:r w:rsidRPr="00FD2D9C">
        <w:rPr>
          <w:b/>
          <w:bCs/>
          <w:color w:val="2F5496" w:themeColor="accent1" w:themeShade="BF"/>
        </w:rPr>
        <w:t>Can I ask a carer or family member to register on my behalf?</w:t>
      </w:r>
    </w:p>
    <w:p w14:paraId="46AC648E" w14:textId="77777777" w:rsidR="00FD2D9C" w:rsidRPr="00FD2D9C" w:rsidRDefault="00FD2D9C" w:rsidP="00FD2D9C">
      <w:r w:rsidRPr="00FD2D9C">
        <w:t>Yes, family members and carers can, with your consent, register on your behalf. However, they should not use their own email account to do this. </w:t>
      </w:r>
    </w:p>
    <w:p w14:paraId="5E9A74D3" w14:textId="61F6FD2A" w:rsidR="00FD2D9C" w:rsidRPr="00FD2D9C" w:rsidRDefault="00FD2D9C" w:rsidP="00FD2D9C">
      <w:r w:rsidRPr="00FD2D9C">
        <w:t xml:space="preserve">If you want the family member or carer to have access to your </w:t>
      </w:r>
      <w:r w:rsidR="00840DF4" w:rsidRPr="00FD2D9C">
        <w:t>record,</w:t>
      </w:r>
      <w:r w:rsidRPr="00FD2D9C">
        <w:t xml:space="preserve"> they can be added in the "sharing" section. This will allow them to set up their own account and allow you to control the level of access they have to your record. </w:t>
      </w:r>
    </w:p>
    <w:p w14:paraId="04A7FB78" w14:textId="77777777" w:rsidR="002C02D4" w:rsidRPr="00C551E2" w:rsidRDefault="00FD2D9C" w:rsidP="002C02D4">
      <w:pPr>
        <w:rPr>
          <w:b/>
          <w:bCs/>
          <w:color w:val="2F5496" w:themeColor="accent1" w:themeShade="BF"/>
        </w:rPr>
      </w:pPr>
      <w:r w:rsidRPr="00FD2D9C">
        <w:t>Your GP also needs to register you for proxy access</w:t>
      </w:r>
      <w:r>
        <w:t xml:space="preserve"> – please speak to your reception team about this.</w:t>
      </w:r>
      <w:r w:rsidR="00840DF4">
        <w:br/>
      </w:r>
      <w:r w:rsidR="00840DF4">
        <w:br/>
      </w:r>
      <w:r w:rsidR="002C02D4" w:rsidRPr="00C551E2">
        <w:rPr>
          <w:b/>
          <w:bCs/>
          <w:color w:val="2F5496" w:themeColor="accent1" w:themeShade="BF"/>
        </w:rPr>
        <w:t>Can I choose whether to have my notifications on or off?</w:t>
      </w:r>
    </w:p>
    <w:p w14:paraId="3B66D993" w14:textId="77777777" w:rsidR="002C02D4" w:rsidRPr="00C551E2" w:rsidRDefault="002C02D4" w:rsidP="002C02D4">
      <w:r w:rsidRPr="00C551E2">
        <w:t xml:space="preserve">Yes, however it is recommended to have notifications </w:t>
      </w:r>
      <w:r>
        <w:t xml:space="preserve">switched </w:t>
      </w:r>
      <w:r w:rsidRPr="00C551E2">
        <w:t xml:space="preserve">on as it is a convenient and secure way to get appointment reminders and other messages from your GP surgery. To </w:t>
      </w:r>
      <w:r>
        <w:t>manage your</w:t>
      </w:r>
      <w:r w:rsidRPr="00C551E2">
        <w:t xml:space="preserve"> notifications</w:t>
      </w:r>
      <w:r>
        <w:t>:</w:t>
      </w:r>
    </w:p>
    <w:p w14:paraId="73B5B1F8" w14:textId="77777777" w:rsidR="002C02D4" w:rsidRPr="00C551E2" w:rsidRDefault="002C02D4" w:rsidP="002C02D4">
      <w:pPr>
        <w:pStyle w:val="ListParagraph"/>
        <w:numPr>
          <w:ilvl w:val="0"/>
          <w:numId w:val="12"/>
        </w:numPr>
        <w:rPr>
          <w:lang w:eastAsia="en-GB"/>
        </w:rPr>
      </w:pPr>
      <w:r w:rsidRPr="00C551E2">
        <w:rPr>
          <w:lang w:eastAsia="en-GB"/>
        </w:rPr>
        <w:t>Log in to the app.</w:t>
      </w:r>
    </w:p>
    <w:p w14:paraId="1C796192" w14:textId="77777777" w:rsidR="002C02D4" w:rsidRPr="00C551E2" w:rsidRDefault="002C02D4" w:rsidP="002C02D4">
      <w:pPr>
        <w:pStyle w:val="ListParagraph"/>
        <w:numPr>
          <w:ilvl w:val="0"/>
          <w:numId w:val="12"/>
        </w:numPr>
        <w:rPr>
          <w:lang w:eastAsia="en-GB"/>
        </w:rPr>
      </w:pPr>
      <w:r w:rsidRPr="00C551E2">
        <w:rPr>
          <w:lang w:eastAsia="en-GB"/>
        </w:rPr>
        <w:t>Go to More.</w:t>
      </w:r>
    </w:p>
    <w:p w14:paraId="77A0D5DC" w14:textId="77777777" w:rsidR="002C02D4" w:rsidRPr="00C551E2" w:rsidRDefault="002C02D4" w:rsidP="002C02D4">
      <w:pPr>
        <w:pStyle w:val="ListParagraph"/>
        <w:numPr>
          <w:ilvl w:val="0"/>
          <w:numId w:val="12"/>
        </w:numPr>
        <w:rPr>
          <w:lang w:eastAsia="en-GB"/>
        </w:rPr>
      </w:pPr>
      <w:r w:rsidRPr="00C551E2">
        <w:rPr>
          <w:lang w:eastAsia="en-GB"/>
        </w:rPr>
        <w:t>Select Account and settings.</w:t>
      </w:r>
    </w:p>
    <w:p w14:paraId="70393F1F" w14:textId="77777777" w:rsidR="002C02D4" w:rsidRPr="00C551E2" w:rsidRDefault="002C02D4" w:rsidP="002C02D4">
      <w:pPr>
        <w:pStyle w:val="ListParagraph"/>
        <w:numPr>
          <w:ilvl w:val="0"/>
          <w:numId w:val="12"/>
        </w:numPr>
        <w:rPr>
          <w:lang w:eastAsia="en-GB"/>
        </w:rPr>
      </w:pPr>
      <w:r w:rsidRPr="00C551E2">
        <w:rPr>
          <w:lang w:eastAsia="en-GB"/>
        </w:rPr>
        <w:t>Then select Manage notifications.</w:t>
      </w:r>
    </w:p>
    <w:p w14:paraId="5F377F2C" w14:textId="77777777" w:rsidR="002C02D4" w:rsidRPr="00840DF4" w:rsidRDefault="002C02D4" w:rsidP="002C02D4">
      <w:pPr>
        <w:pStyle w:val="ListParagraph"/>
        <w:numPr>
          <w:ilvl w:val="0"/>
          <w:numId w:val="12"/>
        </w:numPr>
        <w:rPr>
          <w:lang w:eastAsia="en-GB"/>
        </w:rPr>
      </w:pPr>
      <w:r w:rsidRPr="00C551E2">
        <w:rPr>
          <w:lang w:eastAsia="en-GB"/>
        </w:rPr>
        <w:t>Use the toggle to turn notifications on or off.</w:t>
      </w:r>
    </w:p>
    <w:p w14:paraId="7D236831" w14:textId="6F169F03" w:rsidR="00840DF4" w:rsidRDefault="00840DF4" w:rsidP="00FD2D9C">
      <w:r w:rsidRPr="00840DF4">
        <w:rPr>
          <w:b/>
          <w:bCs/>
          <w:color w:val="2F5496" w:themeColor="accent1" w:themeShade="BF"/>
        </w:rPr>
        <w:t>Can I use the same log-in as my partner/spouse to log in?</w:t>
      </w:r>
    </w:p>
    <w:p w14:paraId="0D7A5D6D" w14:textId="24B3D194" w:rsidR="00031DDC" w:rsidRPr="00031DDC" w:rsidRDefault="00840DF4" w:rsidP="00031DDC">
      <w:pPr>
        <w:spacing w:line="360" w:lineRule="auto"/>
      </w:pPr>
      <w:r w:rsidRPr="00840DF4">
        <w:t>No, you can't use an email address that's shared with someone else.</w:t>
      </w:r>
    </w:p>
    <w:p w14:paraId="7FA2AB4B" w14:textId="63B5571F" w:rsidR="00D155D8" w:rsidRDefault="00D155D8" w:rsidP="00031DDC">
      <w:pPr>
        <w:spacing w:line="360" w:lineRule="auto"/>
        <w:rPr>
          <w:b/>
          <w:bCs/>
          <w:color w:val="2F5496" w:themeColor="accent1" w:themeShade="BF"/>
        </w:rPr>
      </w:pPr>
      <w:r w:rsidRPr="00FD2D9C">
        <w:rPr>
          <w:b/>
          <w:bCs/>
          <w:color w:val="2F5496" w:themeColor="accent1" w:themeShade="BF"/>
        </w:rPr>
        <w:t>How do I know my data is secure?</w:t>
      </w:r>
    </w:p>
    <w:p w14:paraId="3EDC2078" w14:textId="48B165FE" w:rsidR="002C02D4" w:rsidRPr="002C02D4" w:rsidRDefault="002C02D4" w:rsidP="002C02D4">
      <w:pPr>
        <w:rPr>
          <w:lang w:eastAsia="en-GB"/>
        </w:rPr>
      </w:pPr>
      <w:r w:rsidRPr="00D155D8">
        <w:t xml:space="preserve">Your information </w:t>
      </w:r>
      <w:r>
        <w:t>i</w:t>
      </w:r>
      <w:r w:rsidRPr="00D155D8">
        <w:t>s stored securely, in a way that follows the </w:t>
      </w:r>
      <w:hyperlink r:id="rId10" w:tgtFrame="_blank" w:history="1">
        <w:r w:rsidRPr="00D155D8">
          <w:rPr>
            <w:rStyle w:val="Hyperlink"/>
          </w:rPr>
          <w:t>NHS App Security and Privacy Policy</w:t>
        </w:r>
      </w:hyperlink>
      <w:r w:rsidRPr="00D155D8">
        <w:t> </w:t>
      </w:r>
    </w:p>
    <w:p w14:paraId="71C1050E" w14:textId="5F087A5B" w:rsidR="00FD2D9C" w:rsidRPr="00FD2D9C" w:rsidRDefault="00D155D8" w:rsidP="00FD2D9C">
      <w:r w:rsidRPr="00FD2D9C">
        <w:t>Your personal information is used to confirm your identity and set up your NHS login.</w:t>
      </w:r>
      <w:r w:rsidR="00FD2D9C" w:rsidRPr="00FD2D9C">
        <w:t xml:space="preserve"> Your NHS App then securely connects to information from your GP surgery.</w:t>
      </w:r>
    </w:p>
    <w:p w14:paraId="06D5242B" w14:textId="634ACBD3" w:rsidR="00D155D8" w:rsidRPr="00D155D8" w:rsidRDefault="00FD2D9C" w:rsidP="00D155D8">
      <w:r w:rsidRPr="00FD2D9C">
        <w:t>If your device supports fingerprint detection or facial recognition, you can use it to log in to your NHS App each time, instead of using a password and security code.</w:t>
      </w:r>
    </w:p>
    <w:p w14:paraId="74344236" w14:textId="21BC65AE" w:rsidR="00D155D8" w:rsidRPr="00FD2D9C" w:rsidRDefault="00FD2D9C" w:rsidP="00D155D8">
      <w:pPr>
        <w:rPr>
          <w:b/>
          <w:bCs/>
          <w:color w:val="2F5496" w:themeColor="accent1" w:themeShade="BF"/>
        </w:rPr>
      </w:pPr>
      <w:r>
        <w:rPr>
          <w:color w:val="2F5496" w:themeColor="accent1" w:themeShade="BF"/>
        </w:rPr>
        <w:br/>
      </w:r>
      <w:r w:rsidR="00D155D8" w:rsidRPr="00FD2D9C">
        <w:rPr>
          <w:b/>
          <w:bCs/>
          <w:color w:val="2F5496" w:themeColor="accent1" w:themeShade="BF"/>
        </w:rPr>
        <w:t>Can the NHS App be used outside of the UK?</w:t>
      </w:r>
    </w:p>
    <w:p w14:paraId="13DCF6D9" w14:textId="77777777" w:rsidR="00D155D8" w:rsidRPr="00D155D8" w:rsidRDefault="00D155D8" w:rsidP="00D155D8">
      <w:r w:rsidRPr="00D155D8">
        <w:t>If you are registered with a GP surgery in England, you can use the app anywhere outside of the UK.</w:t>
      </w:r>
    </w:p>
    <w:p w14:paraId="508D7F6D" w14:textId="7998ACD9" w:rsidR="00D155D8" w:rsidRPr="00C551E2" w:rsidRDefault="00840DF4" w:rsidP="00D155D8">
      <w:pPr>
        <w:rPr>
          <w:b/>
          <w:bCs/>
          <w:color w:val="2F5496" w:themeColor="accent1" w:themeShade="BF"/>
        </w:rPr>
      </w:pPr>
      <w:r>
        <w:rPr>
          <w:noProof/>
        </w:rPr>
        <w:drawing>
          <wp:anchor distT="0" distB="0" distL="114300" distR="114300" simplePos="0" relativeHeight="251658241" behindDoc="1" locked="0" layoutInCell="1" allowOverlap="1" wp14:anchorId="6B88E460" wp14:editId="5A7EE468">
            <wp:simplePos x="0" y="0"/>
            <wp:positionH relativeFrom="column">
              <wp:posOffset>5143500</wp:posOffset>
            </wp:positionH>
            <wp:positionV relativeFrom="paragraph">
              <wp:posOffset>146050</wp:posOffset>
            </wp:positionV>
            <wp:extent cx="819150" cy="819150"/>
            <wp:effectExtent l="0" t="0" r="0" b="0"/>
            <wp:wrapTight wrapText="bothSides">
              <wp:wrapPolygon edited="0">
                <wp:start x="0" y="0"/>
                <wp:lineTo x="0" y="21098"/>
                <wp:lineTo x="21098" y="21098"/>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FD2D9C">
        <w:rPr>
          <w:b/>
          <w:bCs/>
        </w:rPr>
        <w:br/>
      </w:r>
      <w:r w:rsidR="00D155D8" w:rsidRPr="00FD2D9C">
        <w:rPr>
          <w:b/>
          <w:bCs/>
          <w:color w:val="2F5496" w:themeColor="accent1" w:themeShade="BF"/>
        </w:rPr>
        <w:t>I have found a problem with a feature of the NHS App, who do I tell?</w:t>
      </w:r>
    </w:p>
    <w:p w14:paraId="5F5E5FEC" w14:textId="41ACA48E" w:rsidR="00D155D8" w:rsidRDefault="00D155D8" w:rsidP="00D155D8">
      <w:r w:rsidRPr="00D155D8">
        <w:t>Problems with the NHS app can be subm</w:t>
      </w:r>
      <w:r>
        <w:t>i</w:t>
      </w:r>
      <w:r w:rsidRPr="00D155D8">
        <w:t xml:space="preserve">tted to NHS Digital directly using this link </w:t>
      </w:r>
      <w:r w:rsidR="00840DF4">
        <w:t>or scanning this QR code</w:t>
      </w:r>
      <w:r w:rsidRPr="00D155D8">
        <w:t>- </w:t>
      </w:r>
      <w:hyperlink r:id="rId12" w:history="1">
        <w:r w:rsidRPr="00D155D8">
          <w:rPr>
            <w:rStyle w:val="Hyperlink"/>
          </w:rPr>
          <w:t>https://www.nhs.uk/contact-us/nhs-app-contact-us</w:t>
        </w:r>
      </w:hyperlink>
    </w:p>
    <w:p w14:paraId="5239DDFD" w14:textId="308789BF" w:rsidR="00D155D8" w:rsidRDefault="00D155D8" w:rsidP="00D155D8"/>
    <w:p w14:paraId="6A660756" w14:textId="6A1B115D" w:rsidR="00FD2D9C" w:rsidRPr="00840DF4" w:rsidRDefault="00840DF4" w:rsidP="00D155D8">
      <w:pPr>
        <w:rPr>
          <w:b/>
          <w:bCs/>
          <w:color w:val="2F5496" w:themeColor="accent1" w:themeShade="BF"/>
        </w:rPr>
      </w:pPr>
      <w:r w:rsidRPr="00840DF4">
        <w:rPr>
          <w:b/>
          <w:bCs/>
          <w:color w:val="2F5496" w:themeColor="accent1" w:themeShade="BF"/>
        </w:rPr>
        <w:t xml:space="preserve">How do I change my NHS login details </w:t>
      </w:r>
      <w:proofErr w:type="gramStart"/>
      <w:r w:rsidRPr="00840DF4">
        <w:rPr>
          <w:b/>
          <w:bCs/>
          <w:color w:val="2F5496" w:themeColor="accent1" w:themeShade="BF"/>
        </w:rPr>
        <w:t>i.e.</w:t>
      </w:r>
      <w:proofErr w:type="gramEnd"/>
      <w:r w:rsidRPr="00840DF4">
        <w:rPr>
          <w:b/>
          <w:bCs/>
          <w:color w:val="2F5496" w:themeColor="accent1" w:themeShade="BF"/>
        </w:rPr>
        <w:t xml:space="preserve"> mobile number, email address or password?</w:t>
      </w:r>
    </w:p>
    <w:p w14:paraId="2B760BE8" w14:textId="71233D6E" w:rsidR="00840DF4" w:rsidRDefault="00840DF4" w:rsidP="00840DF4">
      <w:r w:rsidRPr="00840DF4">
        <w:t>Updating your NHS record details with your GP surgery will not change your NHS login details. You can add, or correct, the email address or mobile phone number on your NHS record by logging in using the NHS App or </w:t>
      </w:r>
      <w:hyperlink r:id="rId13" w:history="1">
        <w:r w:rsidRPr="00840DF4">
          <w:rPr>
            <w:rStyle w:val="Hyperlink"/>
          </w:rPr>
          <w:t>through the NHS website</w:t>
        </w:r>
      </w:hyperlink>
      <w:r w:rsidRPr="00840DF4">
        <w:t>.</w:t>
      </w:r>
      <w:r w:rsidR="00C551E2">
        <w:t xml:space="preserve"> If you need further support with this, contact the NHS Digital team directly using the QR code or weblink above.</w:t>
      </w:r>
    </w:p>
    <w:p w14:paraId="701392C6" w14:textId="549130AA" w:rsidR="00C551E2" w:rsidRDefault="00C551E2" w:rsidP="00840DF4"/>
    <w:sectPr w:rsidR="00C551E2" w:rsidSect="00840DF4">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6110"/>
    <w:multiLevelType w:val="multilevel"/>
    <w:tmpl w:val="FE8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FB260D"/>
    <w:multiLevelType w:val="multilevel"/>
    <w:tmpl w:val="EF64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9535B"/>
    <w:multiLevelType w:val="multilevel"/>
    <w:tmpl w:val="3F82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C41EEE"/>
    <w:multiLevelType w:val="hybridMultilevel"/>
    <w:tmpl w:val="40C8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02BE3"/>
    <w:multiLevelType w:val="hybridMultilevel"/>
    <w:tmpl w:val="AD9C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A2DFE"/>
    <w:multiLevelType w:val="multilevel"/>
    <w:tmpl w:val="2B7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08598B"/>
    <w:multiLevelType w:val="hybridMultilevel"/>
    <w:tmpl w:val="C10C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F0D57"/>
    <w:multiLevelType w:val="multilevel"/>
    <w:tmpl w:val="FD1EF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256517"/>
    <w:multiLevelType w:val="hybridMultilevel"/>
    <w:tmpl w:val="CAB6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D0C70"/>
    <w:multiLevelType w:val="hybridMultilevel"/>
    <w:tmpl w:val="A364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DC5431"/>
    <w:multiLevelType w:val="hybridMultilevel"/>
    <w:tmpl w:val="EAEC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C666E"/>
    <w:multiLevelType w:val="multilevel"/>
    <w:tmpl w:val="AFE8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EB637D"/>
    <w:multiLevelType w:val="multilevel"/>
    <w:tmpl w:val="EFA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0818541">
    <w:abstractNumId w:val="6"/>
  </w:num>
  <w:num w:numId="2" w16cid:durableId="357319045">
    <w:abstractNumId w:val="4"/>
  </w:num>
  <w:num w:numId="3" w16cid:durableId="1074006073">
    <w:abstractNumId w:val="5"/>
  </w:num>
  <w:num w:numId="4" w16cid:durableId="78337494">
    <w:abstractNumId w:val="3"/>
  </w:num>
  <w:num w:numId="5" w16cid:durableId="1027096484">
    <w:abstractNumId w:val="12"/>
  </w:num>
  <w:num w:numId="6" w16cid:durableId="868689003">
    <w:abstractNumId w:val="9"/>
  </w:num>
  <w:num w:numId="7" w16cid:durableId="1875387297">
    <w:abstractNumId w:val="0"/>
  </w:num>
  <w:num w:numId="8" w16cid:durableId="913974152">
    <w:abstractNumId w:val="8"/>
  </w:num>
  <w:num w:numId="9" w16cid:durableId="912856585">
    <w:abstractNumId w:val="11"/>
  </w:num>
  <w:num w:numId="10" w16cid:durableId="1438023543">
    <w:abstractNumId w:val="1"/>
  </w:num>
  <w:num w:numId="11" w16cid:durableId="899024449">
    <w:abstractNumId w:val="7"/>
  </w:num>
  <w:num w:numId="12" w16cid:durableId="2140956204">
    <w:abstractNumId w:val="10"/>
  </w:num>
  <w:num w:numId="13" w16cid:durableId="354622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5D8"/>
    <w:rsid w:val="00031DDC"/>
    <w:rsid w:val="002C02D4"/>
    <w:rsid w:val="004255D4"/>
    <w:rsid w:val="00451D93"/>
    <w:rsid w:val="006766A9"/>
    <w:rsid w:val="00783141"/>
    <w:rsid w:val="00840DF4"/>
    <w:rsid w:val="009A3024"/>
    <w:rsid w:val="00C471AB"/>
    <w:rsid w:val="00C551E2"/>
    <w:rsid w:val="00CD3B67"/>
    <w:rsid w:val="00D155D8"/>
    <w:rsid w:val="00EF0880"/>
    <w:rsid w:val="00FD2D9C"/>
    <w:rsid w:val="00FE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1C2C"/>
  <w15:chartTrackingRefBased/>
  <w15:docId w15:val="{533569E8-C2D0-40D7-82FC-1BB60392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5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5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55D8"/>
    <w:pPr>
      <w:ind w:left="720"/>
      <w:contextualSpacing/>
    </w:pPr>
  </w:style>
  <w:style w:type="paragraph" w:styleId="NormalWeb">
    <w:name w:val="Normal (Web)"/>
    <w:basedOn w:val="Normal"/>
    <w:uiPriority w:val="99"/>
    <w:semiHidden/>
    <w:unhideWhenUsed/>
    <w:rsid w:val="00D15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55D8"/>
    <w:rPr>
      <w:color w:val="0000FF"/>
      <w:u w:val="single"/>
    </w:rPr>
  </w:style>
  <w:style w:type="character" w:styleId="FollowedHyperlink">
    <w:name w:val="FollowedHyperlink"/>
    <w:basedOn w:val="DefaultParagraphFont"/>
    <w:uiPriority w:val="99"/>
    <w:semiHidden/>
    <w:unhideWhenUsed/>
    <w:rsid w:val="00D155D8"/>
    <w:rPr>
      <w:color w:val="954F72" w:themeColor="followedHyperlink"/>
      <w:u w:val="single"/>
    </w:rPr>
  </w:style>
  <w:style w:type="character" w:styleId="Emphasis">
    <w:name w:val="Emphasis"/>
    <w:basedOn w:val="DefaultParagraphFont"/>
    <w:uiPriority w:val="20"/>
    <w:qFormat/>
    <w:rsid w:val="00D155D8"/>
    <w:rPr>
      <w:i/>
      <w:iCs/>
    </w:rPr>
  </w:style>
  <w:style w:type="character" w:styleId="Strong">
    <w:name w:val="Strong"/>
    <w:basedOn w:val="DefaultParagraphFont"/>
    <w:uiPriority w:val="22"/>
    <w:qFormat/>
    <w:rsid w:val="00D155D8"/>
    <w:rPr>
      <w:b/>
      <w:bCs/>
    </w:rPr>
  </w:style>
  <w:style w:type="paragraph" w:customStyle="1" w:styleId="nhsd-t-body">
    <w:name w:val="nhsd-t-body"/>
    <w:basedOn w:val="Normal"/>
    <w:rsid w:val="00D15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0DF4"/>
    <w:rPr>
      <w:color w:val="605E5C"/>
      <w:shd w:val="clear" w:color="auto" w:fill="E1DFDD"/>
    </w:rPr>
  </w:style>
  <w:style w:type="character" w:customStyle="1" w:styleId="ui-provider">
    <w:name w:val="ui-provider"/>
    <w:basedOn w:val="DefaultParagraphFont"/>
    <w:rsid w:val="002C0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220">
      <w:bodyDiv w:val="1"/>
      <w:marLeft w:val="0"/>
      <w:marRight w:val="0"/>
      <w:marTop w:val="0"/>
      <w:marBottom w:val="0"/>
      <w:divBdr>
        <w:top w:val="none" w:sz="0" w:space="0" w:color="auto"/>
        <w:left w:val="none" w:sz="0" w:space="0" w:color="auto"/>
        <w:bottom w:val="none" w:sz="0" w:space="0" w:color="auto"/>
        <w:right w:val="none" w:sz="0" w:space="0" w:color="auto"/>
      </w:divBdr>
    </w:div>
    <w:div w:id="259408853">
      <w:bodyDiv w:val="1"/>
      <w:marLeft w:val="0"/>
      <w:marRight w:val="0"/>
      <w:marTop w:val="0"/>
      <w:marBottom w:val="0"/>
      <w:divBdr>
        <w:top w:val="none" w:sz="0" w:space="0" w:color="auto"/>
        <w:left w:val="none" w:sz="0" w:space="0" w:color="auto"/>
        <w:bottom w:val="none" w:sz="0" w:space="0" w:color="auto"/>
        <w:right w:val="none" w:sz="0" w:space="0" w:color="auto"/>
      </w:divBdr>
    </w:div>
    <w:div w:id="355930059">
      <w:bodyDiv w:val="1"/>
      <w:marLeft w:val="0"/>
      <w:marRight w:val="0"/>
      <w:marTop w:val="0"/>
      <w:marBottom w:val="0"/>
      <w:divBdr>
        <w:top w:val="none" w:sz="0" w:space="0" w:color="auto"/>
        <w:left w:val="none" w:sz="0" w:space="0" w:color="auto"/>
        <w:bottom w:val="none" w:sz="0" w:space="0" w:color="auto"/>
        <w:right w:val="none" w:sz="0" w:space="0" w:color="auto"/>
      </w:divBdr>
    </w:div>
    <w:div w:id="621768205">
      <w:bodyDiv w:val="1"/>
      <w:marLeft w:val="0"/>
      <w:marRight w:val="0"/>
      <w:marTop w:val="0"/>
      <w:marBottom w:val="0"/>
      <w:divBdr>
        <w:top w:val="none" w:sz="0" w:space="0" w:color="auto"/>
        <w:left w:val="none" w:sz="0" w:space="0" w:color="auto"/>
        <w:bottom w:val="none" w:sz="0" w:space="0" w:color="auto"/>
        <w:right w:val="none" w:sz="0" w:space="0" w:color="auto"/>
      </w:divBdr>
    </w:div>
    <w:div w:id="652369816">
      <w:bodyDiv w:val="1"/>
      <w:marLeft w:val="0"/>
      <w:marRight w:val="0"/>
      <w:marTop w:val="0"/>
      <w:marBottom w:val="0"/>
      <w:divBdr>
        <w:top w:val="none" w:sz="0" w:space="0" w:color="auto"/>
        <w:left w:val="none" w:sz="0" w:space="0" w:color="auto"/>
        <w:bottom w:val="none" w:sz="0" w:space="0" w:color="auto"/>
        <w:right w:val="none" w:sz="0" w:space="0" w:color="auto"/>
      </w:divBdr>
    </w:div>
    <w:div w:id="971405017">
      <w:bodyDiv w:val="1"/>
      <w:marLeft w:val="0"/>
      <w:marRight w:val="0"/>
      <w:marTop w:val="0"/>
      <w:marBottom w:val="0"/>
      <w:divBdr>
        <w:top w:val="none" w:sz="0" w:space="0" w:color="auto"/>
        <w:left w:val="none" w:sz="0" w:space="0" w:color="auto"/>
        <w:bottom w:val="none" w:sz="0" w:space="0" w:color="auto"/>
        <w:right w:val="none" w:sz="0" w:space="0" w:color="auto"/>
      </w:divBdr>
    </w:div>
    <w:div w:id="1065108418">
      <w:bodyDiv w:val="1"/>
      <w:marLeft w:val="0"/>
      <w:marRight w:val="0"/>
      <w:marTop w:val="0"/>
      <w:marBottom w:val="0"/>
      <w:divBdr>
        <w:top w:val="none" w:sz="0" w:space="0" w:color="auto"/>
        <w:left w:val="none" w:sz="0" w:space="0" w:color="auto"/>
        <w:bottom w:val="none" w:sz="0" w:space="0" w:color="auto"/>
        <w:right w:val="none" w:sz="0" w:space="0" w:color="auto"/>
      </w:divBdr>
    </w:div>
    <w:div w:id="1279408639">
      <w:bodyDiv w:val="1"/>
      <w:marLeft w:val="0"/>
      <w:marRight w:val="0"/>
      <w:marTop w:val="0"/>
      <w:marBottom w:val="0"/>
      <w:divBdr>
        <w:top w:val="none" w:sz="0" w:space="0" w:color="auto"/>
        <w:left w:val="none" w:sz="0" w:space="0" w:color="auto"/>
        <w:bottom w:val="none" w:sz="0" w:space="0" w:color="auto"/>
        <w:right w:val="none" w:sz="0" w:space="0" w:color="auto"/>
      </w:divBdr>
    </w:div>
    <w:div w:id="1388529126">
      <w:bodyDiv w:val="1"/>
      <w:marLeft w:val="0"/>
      <w:marRight w:val="0"/>
      <w:marTop w:val="0"/>
      <w:marBottom w:val="0"/>
      <w:divBdr>
        <w:top w:val="none" w:sz="0" w:space="0" w:color="auto"/>
        <w:left w:val="none" w:sz="0" w:space="0" w:color="auto"/>
        <w:bottom w:val="none" w:sz="0" w:space="0" w:color="auto"/>
        <w:right w:val="none" w:sz="0" w:space="0" w:color="auto"/>
      </w:divBdr>
    </w:div>
    <w:div w:id="1422290648">
      <w:bodyDiv w:val="1"/>
      <w:marLeft w:val="0"/>
      <w:marRight w:val="0"/>
      <w:marTop w:val="0"/>
      <w:marBottom w:val="0"/>
      <w:divBdr>
        <w:top w:val="none" w:sz="0" w:space="0" w:color="auto"/>
        <w:left w:val="none" w:sz="0" w:space="0" w:color="auto"/>
        <w:bottom w:val="none" w:sz="0" w:space="0" w:color="auto"/>
        <w:right w:val="none" w:sz="0" w:space="0" w:color="auto"/>
      </w:divBdr>
    </w:div>
    <w:div w:id="1752501810">
      <w:bodyDiv w:val="1"/>
      <w:marLeft w:val="0"/>
      <w:marRight w:val="0"/>
      <w:marTop w:val="0"/>
      <w:marBottom w:val="0"/>
      <w:divBdr>
        <w:top w:val="none" w:sz="0" w:space="0" w:color="auto"/>
        <w:left w:val="none" w:sz="0" w:space="0" w:color="auto"/>
        <w:bottom w:val="none" w:sz="0" w:space="0" w:color="auto"/>
        <w:right w:val="none" w:sz="0" w:space="0" w:color="auto"/>
      </w:divBdr>
    </w:div>
    <w:div w:id="19685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 TargetMode="External"/><Relationship Id="rId13" Type="http://schemas.openxmlformats.org/officeDocument/2006/relationships/hyperlink" Target="https://www.nhsapp.service.nhs.uk/logi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nhs.uk/contact-us/nhs-app-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nhs-app/account/"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hs.uk/using-the-nhs/nhs-services/the-nhs-app/privacy/" TargetMode="External"/><Relationship Id="rId4" Type="http://schemas.openxmlformats.org/officeDocument/2006/relationships/webSettings" Target="webSettings.xml"/><Relationship Id="rId9" Type="http://schemas.openxmlformats.org/officeDocument/2006/relationships/hyperlink" Target="https://111.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4809</CharactersWithSpaces>
  <SharedDoc>false</SharedDoc>
  <HLinks>
    <vt:vector size="36" baseType="variant">
      <vt:variant>
        <vt:i4>8192123</vt:i4>
      </vt:variant>
      <vt:variant>
        <vt:i4>15</vt:i4>
      </vt:variant>
      <vt:variant>
        <vt:i4>0</vt:i4>
      </vt:variant>
      <vt:variant>
        <vt:i4>5</vt:i4>
      </vt:variant>
      <vt:variant>
        <vt:lpwstr>https://www.nhsapp.service.nhs.uk/login</vt:lpwstr>
      </vt:variant>
      <vt:variant>
        <vt:lpwstr/>
      </vt:variant>
      <vt:variant>
        <vt:i4>1638464</vt:i4>
      </vt:variant>
      <vt:variant>
        <vt:i4>12</vt:i4>
      </vt:variant>
      <vt:variant>
        <vt:i4>0</vt:i4>
      </vt:variant>
      <vt:variant>
        <vt:i4>5</vt:i4>
      </vt:variant>
      <vt:variant>
        <vt:lpwstr>https://www.nhs.uk/contact-us/nhs-app-contact-us</vt:lpwstr>
      </vt:variant>
      <vt:variant>
        <vt:lpwstr/>
      </vt:variant>
      <vt:variant>
        <vt:i4>3801199</vt:i4>
      </vt:variant>
      <vt:variant>
        <vt:i4>9</vt:i4>
      </vt:variant>
      <vt:variant>
        <vt:i4>0</vt:i4>
      </vt:variant>
      <vt:variant>
        <vt:i4>5</vt:i4>
      </vt:variant>
      <vt:variant>
        <vt:lpwstr>https://www.nhs.uk/using-the-nhs/nhs-services/the-nhs-app/privacy/</vt:lpwstr>
      </vt:variant>
      <vt:variant>
        <vt:lpwstr/>
      </vt:variant>
      <vt:variant>
        <vt:i4>2293800</vt:i4>
      </vt:variant>
      <vt:variant>
        <vt:i4>6</vt:i4>
      </vt:variant>
      <vt:variant>
        <vt:i4>0</vt:i4>
      </vt:variant>
      <vt:variant>
        <vt:i4>5</vt:i4>
      </vt:variant>
      <vt:variant>
        <vt:lpwstr>https://111.nhs.uk/</vt:lpwstr>
      </vt:variant>
      <vt:variant>
        <vt:lpwstr/>
      </vt:variant>
      <vt:variant>
        <vt:i4>2687076</vt:i4>
      </vt:variant>
      <vt:variant>
        <vt:i4>3</vt:i4>
      </vt:variant>
      <vt:variant>
        <vt:i4>0</vt:i4>
      </vt:variant>
      <vt:variant>
        <vt:i4>5</vt:i4>
      </vt:variant>
      <vt:variant>
        <vt:lpwstr>https://www.nhs.uk/conditions/</vt:lpwstr>
      </vt:variant>
      <vt:variant>
        <vt:lpwstr/>
      </vt:variant>
      <vt:variant>
        <vt:i4>6946943</vt:i4>
      </vt:variant>
      <vt:variant>
        <vt:i4>0</vt:i4>
      </vt:variant>
      <vt:variant>
        <vt:i4>0</vt:i4>
      </vt:variant>
      <vt:variant>
        <vt:i4>5</vt:i4>
      </vt:variant>
      <vt:variant>
        <vt:lpwstr>https://www.nhs.uk/nhs-app/account/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POPPLE, Hannah (NHS WEST YORKSHIRE ICB - 03R)</dc:creator>
  <cp:keywords/>
  <dc:description/>
  <cp:lastModifiedBy>POPPLE, Hannah (NHS WEST YORKSHIRE ICB - 03R)</cp:lastModifiedBy>
  <cp:revision>4</cp:revision>
  <dcterms:created xsi:type="dcterms:W3CDTF">2023-11-24T13:55:00Z</dcterms:created>
  <dcterms:modified xsi:type="dcterms:W3CDTF">2023-11-29T11:12:00Z</dcterms:modified>
</cp:coreProperties>
</file>